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BFA3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15CC2C13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6D3C986F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3FA30E12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65E7203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2BCA91BF" w14:textId="77777777" w:rsidR="00011D9F" w:rsidRDefault="00011D9F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526677A8" w14:textId="704896B5" w:rsidR="00951CB6" w:rsidRDefault="00951CB6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14:paraId="40095A99" w14:textId="77777777" w:rsidR="00951CB6" w:rsidRDefault="00951CB6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14:paraId="41E56F02" w14:textId="77777777" w:rsidR="00951CB6" w:rsidRDefault="00951CB6" w:rsidP="00951CB6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18 ноября 2020 г. N 1853</w:t>
      </w:r>
    </w:p>
    <w:p w14:paraId="19E067E3" w14:textId="77777777" w:rsidR="00951CB6" w:rsidRDefault="00951CB6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 УТВЕРЖДЕНИИ ПРАВИЛ</w:t>
      </w:r>
    </w:p>
    <w:p w14:paraId="50FE1FDE" w14:textId="77777777" w:rsidR="00951CB6" w:rsidRDefault="00951CB6" w:rsidP="00951CB6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ПРЕДОСТАВЛЕНИЯ ГОСТИНИЧНЫХ УСЛУГ В РОССИЙСКОЙ ФЕДЕРАЦИИ</w:t>
      </w:r>
    </w:p>
    <w:p w14:paraId="05FDFCE9" w14:textId="4F14CECA" w:rsidR="00442656" w:rsidRDefault="00442656"/>
    <w:p w14:paraId="6C4E0541" w14:textId="082C81B5" w:rsidR="00951CB6" w:rsidRDefault="00951CB6"/>
    <w:p w14:paraId="78B8D73E" w14:textId="77777777" w:rsidR="00951CB6" w:rsidRDefault="00951CB6" w:rsidP="00951CB6">
      <w:pPr>
        <w:pStyle w:val="align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ПРАВИЛА</w:t>
      </w:r>
    </w:p>
    <w:p w14:paraId="66266187" w14:textId="77777777" w:rsidR="00951CB6" w:rsidRDefault="00951CB6" w:rsidP="00951CB6">
      <w:pPr>
        <w:pStyle w:val="aligncenter"/>
        <w:shd w:val="clear" w:color="auto" w:fill="FFFFFF"/>
        <w:spacing w:before="21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ПРЕДОСТАВЛЕНИЯ ГОСТИНИЧНЫХ УСЛУГ В РОССИЙСКОЙ ФЕДЕРАЦИИ</w:t>
      </w:r>
    </w:p>
    <w:p w14:paraId="2E78B03B" w14:textId="6978698F" w:rsidR="00951CB6" w:rsidRDefault="00951CB6"/>
    <w:p w14:paraId="4B7673E8" w14:textId="1A4966C5" w:rsidR="00951CB6" w:rsidRDefault="00951CB6"/>
    <w:p w14:paraId="0CF86518" w14:textId="304AEECF" w:rsidR="00951CB6" w:rsidRDefault="00951CB6"/>
    <w:p w14:paraId="45B851AB" w14:textId="4B21D820" w:rsidR="00951CB6" w:rsidRDefault="00951CB6"/>
    <w:p w14:paraId="6C6D16A5" w14:textId="300A9BAC" w:rsidR="00951CB6" w:rsidRDefault="00951CB6"/>
    <w:p w14:paraId="2202E656" w14:textId="644B2457" w:rsidR="00951CB6" w:rsidRDefault="00951CB6"/>
    <w:p w14:paraId="31BE192A" w14:textId="64D827E3" w:rsidR="00951CB6" w:rsidRDefault="00951CB6"/>
    <w:p w14:paraId="537F222E" w14:textId="4F4F1C12" w:rsidR="00951CB6" w:rsidRDefault="00951CB6"/>
    <w:p w14:paraId="28F4C4D1" w14:textId="512F5D71" w:rsidR="00951CB6" w:rsidRDefault="00951CB6"/>
    <w:p w14:paraId="212097E3" w14:textId="7A6F9F27" w:rsidR="00951CB6" w:rsidRDefault="00951CB6"/>
    <w:p w14:paraId="27398425" w14:textId="648F4559" w:rsidR="00951CB6" w:rsidRDefault="00951CB6"/>
    <w:p w14:paraId="6764533A" w14:textId="0ED9C77E" w:rsidR="00951CB6" w:rsidRDefault="00951CB6"/>
    <w:p w14:paraId="53C6E412" w14:textId="10286254" w:rsidR="00951CB6" w:rsidRDefault="00951CB6"/>
    <w:p w14:paraId="7850F78B" w14:textId="55359731" w:rsidR="00951CB6" w:rsidRDefault="00951CB6"/>
    <w:p w14:paraId="03F60AD8" w14:textId="110AC45B" w:rsidR="00951CB6" w:rsidRDefault="00951CB6"/>
    <w:p w14:paraId="58083F1C" w14:textId="2C598313" w:rsidR="00951CB6" w:rsidRDefault="00951CB6"/>
    <w:p w14:paraId="01062C00" w14:textId="64D2A309" w:rsidR="00E15F02" w:rsidRDefault="00E15F02"/>
    <w:p w14:paraId="54C1A64F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" w:history="1"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I. Общие положения</w:t>
        </w:r>
      </w:hyperlink>
    </w:p>
    <w:p w14:paraId="2415FCE4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" w:history="1"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II. Информация об исполнителе и о предоставляемых исполнителем гостиничных услугах</w:t>
        </w:r>
      </w:hyperlink>
    </w:p>
    <w:p w14:paraId="7A9388A6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III. Заключение и изменение договора</w:t>
        </w:r>
      </w:hyperlink>
    </w:p>
    <w:p w14:paraId="08EE2FA2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E15F02">
          <w:rPr>
            <w:rFonts w:ascii="Times New Roman" w:eastAsia="Times New Roman" w:hAnsi="Times New Roman" w:cs="Times New Roman"/>
            <w:color w:val="FF9900"/>
            <w:sz w:val="30"/>
            <w:szCs w:val="30"/>
            <w:u w:val="single"/>
            <w:lang w:eastAsia="ru-RU"/>
          </w:rPr>
          <w:t>IV. Порядок и условия предоставления гостиничных услуг</w:t>
        </w:r>
      </w:hyperlink>
    </w:p>
    <w:p w14:paraId="34A61FE9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V. Односторонний отк</w:t>
        </w:r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а</w:t>
        </w:r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з от исполнения договора</w:t>
        </w:r>
      </w:hyperlink>
    </w:p>
    <w:p w14:paraId="6423011D" w14:textId="77777777" w:rsidR="00E15F02" w:rsidRPr="00E15F02" w:rsidRDefault="00E15F02" w:rsidP="00E15F02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VI. Ответственность исп</w:t>
        </w:r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о</w:t>
        </w:r>
        <w:r w:rsidRPr="00E15F02">
          <w:rPr>
            <w:rFonts w:ascii="Times New Roman" w:eastAsia="Times New Roman" w:hAnsi="Times New Roman" w:cs="Times New Roman"/>
            <w:color w:val="392573"/>
            <w:sz w:val="30"/>
            <w:szCs w:val="30"/>
            <w:u w:val="single"/>
            <w:lang w:eastAsia="ru-RU"/>
          </w:rPr>
          <w:t>лнителя и заказчика (потребителя)</w:t>
        </w:r>
      </w:hyperlink>
    </w:p>
    <w:p w14:paraId="7FC58275" w14:textId="572AC747" w:rsidR="00E15F02" w:rsidRDefault="00E15F02"/>
    <w:p w14:paraId="1F2BC38A" w14:textId="6CF94951" w:rsidR="00E15F02" w:rsidRDefault="00E15F02"/>
    <w:p w14:paraId="327E8D81" w14:textId="3C07690D" w:rsidR="00E15F02" w:rsidRDefault="00E15F02"/>
    <w:p w14:paraId="0355F3BD" w14:textId="13744F3D" w:rsidR="00E15F02" w:rsidRDefault="00E15F02"/>
    <w:p w14:paraId="701085C3" w14:textId="44E8894B" w:rsidR="00E15F02" w:rsidRDefault="00E15F02"/>
    <w:p w14:paraId="27E7DB0A" w14:textId="04CACB7B" w:rsidR="00E15F02" w:rsidRDefault="00E15F02"/>
    <w:p w14:paraId="72ECCDAD" w14:textId="019B5532" w:rsidR="00E15F02" w:rsidRDefault="00E15F02"/>
    <w:p w14:paraId="3F200FA5" w14:textId="4C04F46C" w:rsidR="00E15F02" w:rsidRDefault="00E15F02"/>
    <w:p w14:paraId="7521C379" w14:textId="2B54FCE8" w:rsidR="00E15F02" w:rsidRDefault="00E15F02"/>
    <w:p w14:paraId="7677252C" w14:textId="53DA0178" w:rsidR="00E15F02" w:rsidRDefault="00E15F02"/>
    <w:p w14:paraId="6D77356D" w14:textId="114998D4" w:rsidR="00E15F02" w:rsidRDefault="00E15F02"/>
    <w:p w14:paraId="4F78A4CD" w14:textId="6257379E" w:rsidR="00E15F02" w:rsidRDefault="00E15F02"/>
    <w:p w14:paraId="46FD9EDC" w14:textId="0AC43E6F" w:rsidR="00E15F02" w:rsidRDefault="00E15F02"/>
    <w:p w14:paraId="259BDA01" w14:textId="67071C3F" w:rsidR="00E15F02" w:rsidRDefault="00E15F02"/>
    <w:p w14:paraId="16D38C75" w14:textId="4CC029BD" w:rsidR="00E15F02" w:rsidRDefault="00E15F02"/>
    <w:p w14:paraId="030E0B36" w14:textId="4CD0B809" w:rsidR="00E15F02" w:rsidRDefault="00E15F02"/>
    <w:p w14:paraId="7E310B8F" w14:textId="3A955912" w:rsidR="00E15F02" w:rsidRDefault="00E15F02"/>
    <w:p w14:paraId="0E86E594" w14:textId="682210AA" w:rsidR="00E15F02" w:rsidRDefault="00E15F02"/>
    <w:p w14:paraId="7DE648E8" w14:textId="0687F5DA" w:rsidR="00E15F02" w:rsidRDefault="00E15F02"/>
    <w:p w14:paraId="28EF728E" w14:textId="050A7A92" w:rsidR="00E15F02" w:rsidRDefault="00E15F02"/>
    <w:p w14:paraId="7E0CE35D" w14:textId="4F7B6D0E" w:rsidR="00E15F02" w:rsidRDefault="00E15F02"/>
    <w:p w14:paraId="4D139F1B" w14:textId="04CBB3AA" w:rsidR="00E15F02" w:rsidRDefault="00E15F02"/>
    <w:p w14:paraId="15B846F8" w14:textId="59875323" w:rsidR="00E15F02" w:rsidRDefault="00E15F02"/>
    <w:p w14:paraId="378D44A6" w14:textId="418F7377" w:rsidR="00E15F02" w:rsidRDefault="00E15F02"/>
    <w:p w14:paraId="374D69EF" w14:textId="31780194" w:rsidR="00E15F02" w:rsidRDefault="00285203"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lastRenderedPageBreak/>
        <w:t>I. Общие положения</w:t>
      </w:r>
    </w:p>
    <w:p w14:paraId="0E008792" w14:textId="77777777" w:rsidR="00E15F02" w:rsidRPr="00E15F02" w:rsidRDefault="00E15F02" w:rsidP="00E15F02">
      <w:pPr>
        <w:spacing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Настоящие Правила регулируют отношения в области предоставления гостиничных услуг при заключении и исполнении договора о предоставлении указанных услуг между заказчиком (потребителем) и юридическим лицом, филиалом иностранного юридического лица, включенным в государственный реестр аккредитованных филиалов, представительств иностранных юридических лиц, или индивидуальным предпринимателем, предоставляющими потребителю гостиничные услуги (далее - исполнитель).</w:t>
      </w:r>
    </w:p>
    <w:p w14:paraId="455DAAAE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В настоящих Правилах используются следующие понятия:</w:t>
      </w:r>
    </w:p>
    <w:p w14:paraId="3569A95B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"бронирование" -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исполнителя;</w:t>
      </w:r>
    </w:p>
    <w:p w14:paraId="3192E139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"время выезда (расчетный час)" - время, установленное исполнителем для выезда потребителя;</w:t>
      </w:r>
    </w:p>
    <w:p w14:paraId="6AD72763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"время заезда" - время, установленное исполнителем для заезда потребителя;</w:t>
      </w:r>
    </w:p>
    <w:p w14:paraId="5B0EFF71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"заказчик" - физическое или юридическое лицо или индивидуальный предприниматель, имеющие намерение заказать или приобрести либо заказывающие или приобретающие гостиничные услуги в пользу потребителя;</w:t>
      </w:r>
    </w:p>
    <w:p w14:paraId="696A8344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"потребитель" - физическое лицо, имеющее намерение заказать или приобрести либо заказывающее или приобретающее и (или) использующее гостиничные услуги для личных и иных нужд, не связанных с осуществлением предпринимательской деятельности;</w:t>
      </w:r>
    </w:p>
    <w:p w14:paraId="363AB327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"цена номера (места в номере)" - стоимость временного проживания и иных сопутствующих услуг, определенных исполнителем, оказываемых за единую цену.</w:t>
      </w:r>
    </w:p>
    <w:p w14:paraId="04F7A4C8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Понятия "гостиница" и "гостиничные услуги", используемые в настоящих Правилах, имеют значения, определенные в Федеральном </w:t>
      </w:r>
      <w:hyperlink r:id="rId11" w:history="1"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законе</w:t>
        </w:r>
      </w:hyperlink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"Об основах туристской деятельности в Российской Федерации".</w:t>
      </w:r>
    </w:p>
    <w:p w14:paraId="2B793651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 услуг, входящих в гостиничные услуги, определяется требованиями, установленными </w:t>
      </w:r>
      <w:hyperlink r:id="rId12" w:anchor="dst100020" w:history="1"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Положением</w:t>
        </w:r>
      </w:hyperlink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классификации гостиниц, утверждаемым в соответствии с </w:t>
      </w:r>
      <w:hyperlink r:id="rId13" w:anchor="dst819" w:history="1"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 xml:space="preserve">частью седьмой статьи </w:t>
        </w:r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lastRenderedPageBreak/>
          <w:t>5</w:t>
        </w:r>
      </w:hyperlink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"Об основах туристской деятельности в Российской Федерации", в зависимости от вида и категории гостиницы.</w:t>
      </w:r>
    </w:p>
    <w:p w14:paraId="64259AF7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Требования к гостиничным услугам, в том числе к их объему и качеству, определяются по соглашению сторон договора о предоставлении гостиничных услуг (далее - договор) и не должны противоречить требованиям, установленным федеральными законами или иными нормативными правовыми актами Российской Федерации.</w:t>
      </w:r>
    </w:p>
    <w:p w14:paraId="11B6D1E5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Цена номера (места в номере) соответствующей категории устанавливается одинаковой для всех потребителей, за исключением случаев, когда законодательством Российской Федерации или локальными нормативными актами исполнителя допускается предоставление льгот и преимуществ для отдельных категорий потребителей.</w:t>
      </w:r>
    </w:p>
    <w:p w14:paraId="2D9F01B4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Предоставление гостиничных услуг допускается только при наличии свидетельства о присвоении гостинице определенной категории, предусмотренной </w:t>
      </w:r>
      <w:hyperlink r:id="rId14" w:anchor="dst100009" w:history="1"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положением</w:t>
        </w:r>
      </w:hyperlink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классификации гостиниц, утверждаемым в соответствии с </w:t>
      </w:r>
      <w:hyperlink r:id="rId15" w:anchor="dst819" w:history="1">
        <w:r w:rsidRPr="00E15F02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седьмой статьи 5</w:t>
        </w:r>
      </w:hyperlink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"Об основах туристской деятельности в Российской Федерации", в случае, если такое требование предусмотрено законодательством Российской Федерации.</w:t>
      </w:r>
    </w:p>
    <w:p w14:paraId="4811231E" w14:textId="77777777" w:rsidR="00E15F02" w:rsidRPr="00E15F02" w:rsidRDefault="00E15F02" w:rsidP="00E15F0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Исполнитель вправе самостоятельно устанавливать правила проживания в гостинице и пользования гостиничными услугами, не противоречащие законодательству Российской Федерации.</w:t>
      </w:r>
    </w:p>
    <w:p w14:paraId="547D0FBD" w14:textId="77777777" w:rsidR="00E15F02" w:rsidRPr="00E15F02" w:rsidRDefault="00E15F02" w:rsidP="00E15F02">
      <w:pPr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15F0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Настоящие Правила в доступной форме доводятся исполнителем до сведения заказчика (потребителя).</w:t>
      </w:r>
    </w:p>
    <w:p w14:paraId="5CD19755" w14:textId="77777777" w:rsidR="00E15F02" w:rsidRPr="00E15F02" w:rsidRDefault="00E15F02" w:rsidP="00E15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полный текст документа</w:t>
      </w:r>
    </w:p>
    <w:p w14:paraId="6FA77144" w14:textId="77777777" w:rsidR="00E15F02" w:rsidRPr="00E15F02" w:rsidRDefault="00E15F02" w:rsidP="00E15F02">
      <w:pPr>
        <w:spacing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E15F02">
          <w:rPr>
            <w:rFonts w:ascii="Times New Roman" w:eastAsia="Times New Roman" w:hAnsi="Times New Roman" w:cs="Times New Roman"/>
            <w:color w:val="392573"/>
            <w:sz w:val="26"/>
            <w:szCs w:val="26"/>
            <w:u w:val="single"/>
            <w:lang w:eastAsia="ru-RU"/>
          </w:rPr>
          <w:t xml:space="preserve">Правила предоставления гостиничных услуг в Российской </w:t>
        </w:r>
        <w:proofErr w:type="spellStart"/>
        <w:r w:rsidRPr="00E15F02">
          <w:rPr>
            <w:rFonts w:ascii="Times New Roman" w:eastAsia="Times New Roman" w:hAnsi="Times New Roman" w:cs="Times New Roman"/>
            <w:color w:val="392573"/>
            <w:sz w:val="26"/>
            <w:szCs w:val="26"/>
            <w:u w:val="single"/>
            <w:lang w:eastAsia="ru-RU"/>
          </w:rPr>
          <w:t>Федерации</w:t>
        </w:r>
      </w:hyperlink>
      <w:hyperlink r:id="rId17" w:history="1">
        <w:r w:rsidRPr="00E15F02">
          <w:rPr>
            <w:rFonts w:ascii="Times New Roman" w:eastAsia="Times New Roman" w:hAnsi="Times New Roman" w:cs="Times New Roman"/>
            <w:color w:val="392573"/>
            <w:sz w:val="26"/>
            <w:szCs w:val="26"/>
            <w:u w:val="single"/>
            <w:lang w:eastAsia="ru-RU"/>
          </w:rPr>
          <w:t>II</w:t>
        </w:r>
        <w:proofErr w:type="spellEnd"/>
        <w:r w:rsidRPr="00E15F02">
          <w:rPr>
            <w:rFonts w:ascii="Times New Roman" w:eastAsia="Times New Roman" w:hAnsi="Times New Roman" w:cs="Times New Roman"/>
            <w:color w:val="392573"/>
            <w:sz w:val="26"/>
            <w:szCs w:val="26"/>
            <w:u w:val="single"/>
            <w:lang w:eastAsia="ru-RU"/>
          </w:rPr>
          <w:t>. Информация об исполнителе и о предоставляемых исполнителем гостиничных услугах</w:t>
        </w:r>
      </w:hyperlink>
    </w:p>
    <w:p w14:paraId="227E0908" w14:textId="70D9CC64" w:rsidR="00E15F02" w:rsidRDefault="00E15F02"/>
    <w:p w14:paraId="6E83196D" w14:textId="3673699A" w:rsidR="009D2C81" w:rsidRDefault="009D2C81"/>
    <w:p w14:paraId="04A70E4B" w14:textId="17DC0274" w:rsidR="009D2C81" w:rsidRDefault="009D2C81"/>
    <w:p w14:paraId="6E56E03F" w14:textId="15E5D55D" w:rsidR="009D2C81" w:rsidRDefault="009D2C81"/>
    <w:p w14:paraId="2D3709A8" w14:textId="337A46B4" w:rsidR="009D2C81" w:rsidRDefault="009D2C81"/>
    <w:p w14:paraId="74F7249B" w14:textId="48443782" w:rsidR="009D2C81" w:rsidRDefault="009D2C81"/>
    <w:p w14:paraId="7C1250F6" w14:textId="65B8EC4B" w:rsidR="009D2C81" w:rsidRDefault="009D2C81"/>
    <w:p w14:paraId="024DEE10" w14:textId="77777777" w:rsidR="009D2C81" w:rsidRDefault="009D2C81"/>
    <w:p w14:paraId="3CCB6E69" w14:textId="77777777" w:rsidR="00285203" w:rsidRPr="00285203" w:rsidRDefault="00285203" w:rsidP="00285203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8520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>II. Информация об исполнителе и о предоставляемых</w:t>
      </w:r>
    </w:p>
    <w:p w14:paraId="635778A6" w14:textId="77777777" w:rsidR="00285203" w:rsidRPr="00285203" w:rsidRDefault="00285203" w:rsidP="00285203">
      <w:pPr>
        <w:shd w:val="clear" w:color="auto" w:fill="FFFFFF"/>
        <w:spacing w:before="210"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8520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исполнителем гостиничных услугах</w:t>
      </w:r>
    </w:p>
    <w:p w14:paraId="2DBC7596" w14:textId="77777777"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Исполнитель обязан довести до сведения потребителя посредством размещения на вывеске, расположенной около входа в гостиницу, или в помещении гостиницы, предназначенном для оформления временного проживания потребителей, следующую информацию:</w:t>
      </w:r>
    </w:p>
    <w:p w14:paraId="31F7C9F1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наименование (фирменное наименование для коммерческих организаций), адрес места осуществления деятельности и режим работы - для юридического лица, адрес и режим работы -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лиц;</w:t>
      </w:r>
    </w:p>
    <w:p w14:paraId="0A0B0336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фамилия, имя, отчество (при наличии), адрес места осуществления деятельности индивидуального предпринимателя, режим работы, а также государственная регистрация и наименование зарегистрировавшего его органа - для индивидуального предпринимателя.</w:t>
      </w:r>
    </w:p>
    <w:p w14:paraId="6386EE3B" w14:textId="77777777"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0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Исполнитель обязан довести до сведения потребителя информацию об оказываемых им услугах, которая должна содержать:</w:t>
      </w:r>
    </w:p>
    <w:p w14:paraId="4A6E2F71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сведения об исполнителе, в том числе номер его контактного телефона, для юридических лиц - основной государственный регистрационный номер и идентификационный номер налогоплательщика, для индивидуальных предпринимателей - основной государственный регистрационный номер индивидуального предпринимателя и идентификационный номер налогоплательщика, для филиала иностранного юридического лица, включенного в государственный реестр аккредитованных филиалов, представительств иностранных юридических лиц, - номер записи об аккредитации, идентификационный номер налогоплательщика, код причины постановки на учет с указанием органа, осуществившего государственную регистрацию;</w:t>
      </w:r>
    </w:p>
    <w:p w14:paraId="001ECC02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сведения о виде гостиницы, присвоенной гостинице категории, предусмотренной </w:t>
      </w:r>
      <w:hyperlink r:id="rId18" w:anchor="dst100009" w:history="1">
        <w:r w:rsidRPr="0028520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положением</w:t>
        </w:r>
      </w:hyperlink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классификации гостиниц, утверждаемым в соответствии с </w:t>
      </w:r>
      <w:hyperlink r:id="rId19" w:anchor="dst819" w:history="1">
        <w:r w:rsidRPr="0028520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седьмой статьи 5</w:t>
        </w:r>
      </w:hyperlink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"Об основах туристской деятельности в Российской Федерации", о реквизитах (номере и дате выдачи) свидетельства о присвоении гостинице определенной категории и о выдавшей его аккредитованной организации, а также о приостановлении действия свидетельства о присвоении гостинице определенной категории;</w:t>
      </w:r>
    </w:p>
    <w:p w14:paraId="388526EB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 сведения о категории номеров гостиницы и цену номеров (места в номере);</w:t>
      </w:r>
    </w:p>
    <w:p w14:paraId="6732D611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перечень услуг, входящих в цену номера (места в номере);</w:t>
      </w:r>
    </w:p>
    <w:p w14:paraId="244B4A74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сведения о форме и порядке оплаты гостиничных услуг;</w:t>
      </w:r>
    </w:p>
    <w:p w14:paraId="77741CC7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перечень и цену иных платных услуг, оказываемых исполнителем за отдельную плату, условия их приобретения и оплаты;</w:t>
      </w:r>
    </w:p>
    <w:p w14:paraId="3C80F9ED" w14:textId="77777777"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03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форме, условиях и порядке бронирования, а также о порядке отмены бронирования;</w:t>
      </w:r>
    </w:p>
    <w:p w14:paraId="3B00C7D9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предельный срок проживания в гостинице, если этот срок установлен исполнителем;</w:t>
      </w:r>
    </w:p>
    <w:p w14:paraId="27FFA600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и) перечень категорий лиц, имеющих право на получение льгот, а также перечень льгот, предоставляемых при предоставлении гостиничных услуг в соответствии с законами и иными нормативными правовыми актами;</w:t>
      </w:r>
    </w:p>
    <w:p w14:paraId="1590237F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к) сведения об иных платных услугах, оказываемых в гостинице третьими лицами;</w:t>
      </w:r>
    </w:p>
    <w:p w14:paraId="55AE7C47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л) сведения о времени заезда и времени выезда из гостиницы;</w:t>
      </w:r>
    </w:p>
    <w:p w14:paraId="21E29207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м) сведения о правилах, указанных в </w:t>
      </w:r>
      <w:hyperlink r:id="rId20" w:anchor="dst100024" w:history="1">
        <w:r w:rsidRPr="0028520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6</w:t>
        </w:r>
      </w:hyperlink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 (при наличии).</w:t>
      </w:r>
    </w:p>
    <w:p w14:paraId="0C08CF0B" w14:textId="77777777" w:rsidR="00285203" w:rsidRPr="00285203" w:rsidRDefault="00285203" w:rsidP="0028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0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Информация, предусмотренная </w:t>
      </w:r>
      <w:hyperlink r:id="rId21" w:anchor="dst100030" w:history="1">
        <w:r w:rsidRPr="00285203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9</w:t>
        </w:r>
      </w:hyperlink>
      <w:r w:rsidRPr="002852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оформляется таким образом, чтобы можно было свободно ознакомиться с ней неограниченному кругу лиц в течение всего рабочего времени гостиницы, и размещается в помещении гостиницы, предназначенном для оформления временного проживания потребителей.</w:t>
      </w:r>
    </w:p>
    <w:p w14:paraId="48FB8AD3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Исполнитель также вправе довести до сведения потребителя информацию, предусмотренную </w:t>
      </w:r>
      <w:hyperlink r:id="rId22" w:anchor="dst100030" w:history="1">
        <w:r w:rsidRPr="0028520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9</w:t>
        </w:r>
      </w:hyperlink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Правил, посредством ее размещения на сайте гостиницы в информационно-телекоммуникационной сети "Интернет".</w:t>
      </w:r>
    </w:p>
    <w:p w14:paraId="75099279" w14:textId="77777777" w:rsidR="00285203" w:rsidRPr="00285203" w:rsidRDefault="00285203" w:rsidP="0028520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520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Информация об исполнителе и оказываемых им услугах доводится до сведения потребителя на русском языке и дополнительно по усмотрению исполнителя на государственных языках субъектов Российской Федерации, родных языках народов Российской Федерации и иностранных языках.</w:t>
      </w:r>
    </w:p>
    <w:p w14:paraId="1AB088B9" w14:textId="02B2961C" w:rsidR="00E15F02" w:rsidRDefault="00E15F02"/>
    <w:p w14:paraId="18356FCB" w14:textId="550E6B06" w:rsidR="009D2C81" w:rsidRDefault="009D2C81"/>
    <w:p w14:paraId="252CA4CF" w14:textId="3CBB627B" w:rsidR="009D2C81" w:rsidRDefault="009D2C81"/>
    <w:p w14:paraId="7BBDD4E2" w14:textId="77777777" w:rsidR="009D2C81" w:rsidRDefault="009D2C81"/>
    <w:p w14:paraId="723223FF" w14:textId="77777777" w:rsidR="00061220" w:rsidRPr="00061220" w:rsidRDefault="00061220" w:rsidP="00061220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6122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>III. Порядок и условия предоставления гостиничных услуг</w:t>
      </w:r>
    </w:p>
    <w:p w14:paraId="089BE4DA" w14:textId="77777777" w:rsidR="00061220" w:rsidRPr="00061220" w:rsidRDefault="00061220" w:rsidP="0006122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14:paraId="5FA7325F" w14:textId="77777777" w:rsidR="00061220" w:rsidRPr="00061220" w:rsidRDefault="00061220" w:rsidP="00061220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Особенности отмены либо переноса бронирования места в гостинице или ином средстве размещения на 2020 - 2021 годы установлены </w:t>
      </w:r>
      <w:hyperlink r:id="rId23" w:anchor="dst100009" w:history="1">
        <w:r w:rsidRPr="000612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06122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Правительства РФ от 20.07.2020 N 1078.</w:t>
      </w:r>
    </w:p>
    <w:p w14:paraId="2C4442AD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Исполнитель вправе осуществлять бронирование в любой форме, в том числе путем составления документа, подписанного двумя сторонами, а также путем принятия заявки на бронирование (далее - заявка) посредством почтовой, телефонной и иной связи, позволяющей установить, что заявка исходит от потребителя или заказчика. Форма заявки устанавливается исполнителем.</w:t>
      </w:r>
    </w:p>
    <w:p w14:paraId="51BEAA5B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Исполнитель вправе применять в гостинице следующие виды бронирования:</w:t>
      </w:r>
    </w:p>
    <w:p w14:paraId="1A9A5827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гарантированное бронирование - вид бронирования, при котором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незаезда</w:t>
      </w:r>
      <w:proofErr w:type="spellEnd"/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аннулируется;</w:t>
      </w:r>
    </w:p>
    <w:p w14:paraId="2E3483A5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негарантированное бронирование -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14:paraId="2FAB229D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Бронирование считается действительным с момента получения потребителем (заказчиком) уведомления, содержащего сведения о наименовании (фирменном наименовании)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</w:p>
    <w:p w14:paraId="535BBA6C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Потребитель (заказчик) вправе аннулировать заявку. Порядок и форма отказа от бронирования устанавливаются исполнителем.</w:t>
      </w:r>
    </w:p>
    <w:p w14:paraId="010BB5D4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Исполнитель вправе отказать в бронировании, если на указанную в заявке дату отсутствуют свободные номера.</w:t>
      </w:r>
    </w:p>
    <w:p w14:paraId="394B2B68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Договор заключается при предъявлении потребителем документа, удостоверяющего его личность, оформленного в установленном порядке, в том числе:</w:t>
      </w:r>
    </w:p>
    <w:p w14:paraId="13CD00C3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3AA2FED3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1A16B128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свидетельства о рождении - для лица, не достигшего 14-летнего возраста;</w:t>
      </w:r>
    </w:p>
    <w:p w14:paraId="73971076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14:paraId="055F8345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3C3BA00B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5677A5C1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разрешения на временное проживание лица без гражданства;</w:t>
      </w:r>
    </w:p>
    <w:p w14:paraId="471EBC32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з) вида на жительство лица без гражданства.</w:t>
      </w:r>
    </w:p>
    <w:p w14:paraId="0126B744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Договор заключается между заказчиком (потребителем) и исполнителем путем составления документа, подписанного двумя сторонами, который должен содержать:</w:t>
      </w:r>
    </w:p>
    <w:p w14:paraId="45514ACC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4" w:anchor="dst100020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18.07.2019 N 927)</w:t>
      </w:r>
    </w:p>
    <w:p w14:paraId="5AAF5C8F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5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147EC733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14:paraId="5EAC9C8F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заказчике (потребителе) (наименование и сведения о государственной регистрации юридического лица или фамилию, имя, отчество (при наличии) физического лица и сведения о документе, удостоверяющем его личность, оформленном в установленном порядке);</w:t>
      </w:r>
    </w:p>
    <w:p w14:paraId="1EFEFA29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26" w:anchor="dst100021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18.07.2019 N 927)</w:t>
      </w:r>
    </w:p>
    <w:p w14:paraId="36CFB310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27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5915412E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предоставляемом номере (месте в номере);</w:t>
      </w:r>
    </w:p>
    <w:p w14:paraId="1F726FC8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цену номера (места в номере);</w:t>
      </w:r>
    </w:p>
    <w:p w14:paraId="04371EFB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период проживания в гостинице;</w:t>
      </w:r>
    </w:p>
    <w:p w14:paraId="51AC360F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иные необходимые сведения (по усмотрению исполнителя).</w:t>
      </w:r>
    </w:p>
    <w:p w14:paraId="56A2C41A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bookmarkStart w:id="0" w:name="_Hlk90827767"/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потребителей, являющихся гражданами Российской Федерации, по месту пребывания в гостинице осуществляется в соответствии с </w:t>
      </w:r>
      <w:hyperlink r:id="rId28" w:history="1">
        <w:r w:rsidRPr="0006122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Правилами</w:t>
        </w:r>
      </w:hyperlink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0"/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3D49ED71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14:paraId="5826D347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 </w:t>
      </w:r>
      <w:hyperlink r:id="rId29" w:history="1">
        <w:r w:rsidRPr="0006122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14:paraId="648432B7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Исполнитель обеспечивает круглосуточное обслуживание потребителей, прибывающих в гостиницу и убывающих из гостиницы.</w:t>
      </w:r>
    </w:p>
    <w:p w14:paraId="3E9A9436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гостинице с номерным фондом не более 50 номеров исполнитель вправе самостоятельно устанавливать время обслуживания потребителей.</w:t>
      </w:r>
    </w:p>
    <w:p w14:paraId="4B34AD83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 </w:t>
      </w:r>
      <w:hyperlink r:id="rId30" w:anchor="dst100022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Постановления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Правительства РФ от 18.07.2019 N 927)</w:t>
      </w:r>
    </w:p>
    <w:p w14:paraId="3EF168E2" w14:textId="77777777" w:rsidR="00061220" w:rsidRPr="00061220" w:rsidRDefault="00061220" w:rsidP="00061220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31" w:history="1">
        <w:r w:rsidRPr="0006122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061220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4E518E54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Заезд в гостиницу и выезд из гостиницы потребителя осуществляются с учетом расчетного часа, который устанавливается в 12 часов текущих суток по местному времени. Исполнитель с учетом местных особенностей и специфики деятельности вправе изменить установленный расчетный час.</w:t>
      </w:r>
    </w:p>
    <w:p w14:paraId="29CDF965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Время заезда устанавливается исполнителем. Разница между временем выезда потребителя из номера и заезда потребителя в номер не может составлять более 2 часов.</w:t>
      </w:r>
    </w:p>
    <w:p w14:paraId="5DE5591A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Исполнитель вправе установить предельный срок проживания в гостинице, одинаковый для всех потребителей.</w:t>
      </w:r>
    </w:p>
    <w:p w14:paraId="42982A3D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14:paraId="6299404C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может быть установлена посуточная и (или) почасовая оплата проживания.</w:t>
      </w:r>
    </w:p>
    <w:p w14:paraId="2C449128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данной категории гостиницы.</w:t>
      </w:r>
    </w:p>
    <w:p w14:paraId="5D81746F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Исполнитель не вправе без согласия потребителя предоставлять иные платные услуги, не входящие в цену номера (места в номере).</w:t>
      </w:r>
    </w:p>
    <w:p w14:paraId="4A5CBC69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Исполнитель по просьбе потребителя обязан без дополнительной оплаты обеспечить следующие виды услуг:</w:t>
      </w:r>
    </w:p>
    <w:p w14:paraId="62B4EC2C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вызов скорой помощи, других специальных служб;</w:t>
      </w:r>
    </w:p>
    <w:p w14:paraId="51D540A1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пользование медицинской аптечкой;</w:t>
      </w:r>
    </w:p>
    <w:p w14:paraId="7D1D48DC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доставка в номер корреспонденции, адресованной потребителю, по ее получении;</w:t>
      </w:r>
    </w:p>
    <w:p w14:paraId="67812119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побудка к определенному времени;</w:t>
      </w:r>
    </w:p>
    <w:p w14:paraId="5FDF9B9D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предоставление кипятка, иголок, ниток, одного комплекта посуды и столовых приборов;</w:t>
      </w:r>
    </w:p>
    <w:p w14:paraId="2061C694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иные услуги по усмотрению исполнителя.</w:t>
      </w:r>
    </w:p>
    <w:p w14:paraId="620BEEDC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Потребитель (заказчик) обязан оплатить гостиничные услуги и иные платные услуги в полном объеме после их оказания потребителю.</w:t>
      </w:r>
    </w:p>
    <w:p w14:paraId="7ED7589E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14:paraId="266F986A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14:paraId="2236ED75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Плата за проживание в гостинице взимается в соответствии с расчетным часом.</w:t>
      </w:r>
    </w:p>
    <w:p w14:paraId="304057E7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14:paraId="2F790DD0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потребителя с 0 часов 00 минут до установленного расчетного часа плата за проживание взимается в размере, не превышающем плату за половину суток.</w:t>
      </w:r>
    </w:p>
    <w:p w14:paraId="5213B6AF" w14:textId="77777777" w:rsidR="00061220" w:rsidRPr="00061220" w:rsidRDefault="00061220" w:rsidP="00061220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30. Потребитель обязан соблюдать правила, указанные в </w:t>
      </w:r>
      <w:hyperlink r:id="rId32" w:anchor="dst100032" w:history="1">
        <w:r w:rsidRPr="00061220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7</w:t>
        </w:r>
      </w:hyperlink>
      <w:r w:rsidRPr="0006122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</w:t>
      </w:r>
    </w:p>
    <w:p w14:paraId="59543469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Порядок учета, хранения и утилизации (уничтожения) забытых вещей в гостинице определяется исполнителем.</w:t>
      </w:r>
    </w:p>
    <w:p w14:paraId="0E6B7C03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14:paraId="4C8126BA" w14:textId="77777777" w:rsidR="00061220" w:rsidRPr="00061220" w:rsidRDefault="00061220" w:rsidP="00061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Исполнитель вправе в одностороннем порядке отказаться от исполнения договора, если потребитель нарушает условия договора, при этом потребитель возмещает исполнителю фактически понесенные им расходы.</w:t>
      </w:r>
    </w:p>
    <w:p w14:paraId="0443B90C" w14:textId="77777777" w:rsidR="00061220" w:rsidRDefault="00061220"/>
    <w:p w14:paraId="27ABAC10" w14:textId="7FF4A1A6" w:rsidR="00951CB6" w:rsidRDefault="00951CB6"/>
    <w:p w14:paraId="02F3A5B0" w14:textId="77777777" w:rsidR="004E198A" w:rsidRPr="004E198A" w:rsidRDefault="004E198A" w:rsidP="004E198A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E198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IV. Порядок и условия предоставления гостиничных услуг</w:t>
      </w:r>
    </w:p>
    <w:p w14:paraId="58280D8E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14:paraId="139CD868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0326D3C5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0396D2B5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свидетельства о рождении - для лица, не достигшего 14-летнего возраста;</w:t>
      </w:r>
    </w:p>
    <w:p w14:paraId="4C1E2EB1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14:paraId="3CF20AF7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временного удостоверения личности гражданина Российской Федерации;</w:t>
      </w:r>
    </w:p>
    <w:p w14:paraId="2C9B8C02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6657003E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32B12A5C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разрешения на временное проживание лица без гражданства;</w:t>
      </w:r>
    </w:p>
    <w:p w14:paraId="51B2CB1C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вида на жительство лица без гражданства.</w:t>
      </w:r>
    </w:p>
    <w:p w14:paraId="5326DA25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14:paraId="5639D39E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14:paraId="4A7DEABD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Регистрация потребителей, являющихся гражданами Российской Федерации, по месту пребывания в гостинице осуществляется в соответствии с </w:t>
      </w:r>
      <w:hyperlink r:id="rId33" w:anchor="dst100015" w:history="1">
        <w:r w:rsidRPr="004E198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Правилами</w:t>
        </w:r>
      </w:hyperlink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</w:t>
      </w:r>
    </w:p>
    <w:p w14:paraId="5BA3341E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 </w:t>
      </w:r>
      <w:hyperlink r:id="rId34" w:anchor="dst100012" w:history="1">
        <w:r w:rsidRPr="004E198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 от 15 января 2007 г. N 9 "О порядке осуществления миграционного учета иностранных граждан и лиц без гражданства в Российской Федерации".</w:t>
      </w:r>
    </w:p>
    <w:p w14:paraId="1F134C7A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Исполнитель обеспечивает круглосуточное обслуживание потребителей, прибывающих в гостиницу и убывающих из гостиницы.</w:t>
      </w:r>
    </w:p>
    <w:p w14:paraId="4269952C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гостинице с номерным фондом не более 50 номеров исполнитель вправе самостоятельно устанавливать время обслуживания потребителей, прибывающих в гостиницу и убывающих из гостиницы.</w:t>
      </w:r>
    </w:p>
    <w:p w14:paraId="678CA34E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</w:t>
      </w:r>
    </w:p>
    <w:p w14:paraId="1961DDE0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Разница между временем выезда потребителя из номера и заезда потребителя в номер не может составлять более 3 часов.</w:t>
      </w:r>
    </w:p>
    <w:p w14:paraId="5A899B7D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22. Исполнитель вправе установить предельный срок проживания в гостинице, одинаковый для всех потребителей.</w:t>
      </w:r>
    </w:p>
    <w:p w14:paraId="6C1EDE54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23. Цена номера (места в номере), перечень услуг, которые входят в цену номера (места в номере), а также порядок и способы оплаты номера (места в номере) устанавливаются исполнителем.</w:t>
      </w:r>
    </w:p>
    <w:p w14:paraId="77442723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Исполнителем может быть установлена посуточная и (или) почасовая оплата проживания.</w:t>
      </w:r>
    </w:p>
    <w:p w14:paraId="0C9E55D7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в соответствии с законодательством Российской Федерации вводится государственное регулирование стоимости гостиничных услуг (гостиничного обслуживания) в период проведения мероприятий (церемоний), стоимость гостиничных услуг не может превышать максимально установленной стоимости для такой категории гостиницы.</w:t>
      </w:r>
    </w:p>
    <w:p w14:paraId="314FD0C7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Исполнитель не вправе без согласия потребителя оказывать иные платные услуги, не входящие в цену номера (места в номере).</w:t>
      </w:r>
    </w:p>
    <w:p w14:paraId="5E093A8F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Исполнитель по просьбе потребителя обязан без дополнительной оплаты обеспечить следующие виды услуг:</w:t>
      </w:r>
    </w:p>
    <w:p w14:paraId="231858BE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вызов скорой помощи;</w:t>
      </w:r>
    </w:p>
    <w:p w14:paraId="78112DDD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пользование медицинской аптечкой;</w:t>
      </w:r>
    </w:p>
    <w:p w14:paraId="46196402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доставка в номер корреспонденции, адресованной потребителю, по ее получении;</w:t>
      </w:r>
    </w:p>
    <w:p w14:paraId="571E69C8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побудка к определенному времени;</w:t>
      </w:r>
    </w:p>
    <w:p w14:paraId="44CCFB51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д) предоставление кипятка;</w:t>
      </w:r>
    </w:p>
    <w:p w14:paraId="06D22E37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иные услуги по усмотрению исполнителя.</w:t>
      </w:r>
    </w:p>
    <w:p w14:paraId="4843BB03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Потребитель (заказчик) обязан оплатить гостиничные услуги и иные платные услуги в сроки и в порядке, которые указаны в договоре.</w:t>
      </w:r>
    </w:p>
    <w:p w14:paraId="696A436B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расчетов с потребителем исполнитель выдает потребителю кассовый чек или документ, оформленный на бланке строгой отчетности.</w:t>
      </w:r>
    </w:p>
    <w:p w14:paraId="2CA95E34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Если исполнителем в соответствии с </w:t>
      </w:r>
      <w:hyperlink r:id="rId35" w:anchor="dst100085" w:history="1">
        <w:r w:rsidRPr="004E198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23</w:t>
        </w:r>
      </w:hyperlink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настоящих Правил установлена посуточная оплата проживания, то плата за проживание в гостинице рассчитывается за </w:t>
      </w: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сутки, определяемые в соответствии со временем заезда и временем выезда (расчетным часом), установленными в соответствии с </w:t>
      </w:r>
      <w:hyperlink r:id="rId36" w:anchor="dst100082" w:history="1">
        <w:r w:rsidRPr="004E198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21</w:t>
        </w:r>
      </w:hyperlink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Правил.</w:t>
      </w:r>
    </w:p>
    <w:p w14:paraId="788FADCE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заселении потребителя до установленного времени заезда (ранний заезд) и последующим проживанием в гостинице плата за номер (место в номере) за период от времени заселения до времени заезда взимается в размере, не превышающем плату за половину суток, за исключением случая, предусмотренного </w:t>
      </w:r>
      <w:hyperlink r:id="rId37" w:anchor="dst100100" w:history="1">
        <w:r w:rsidRPr="004E198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абзацем третьим</w:t>
        </w:r>
      </w:hyperlink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пункта.</w:t>
      </w:r>
    </w:p>
    <w:p w14:paraId="3B0BAB87" w14:textId="77777777" w:rsidR="004E198A" w:rsidRPr="004E198A" w:rsidRDefault="004E198A" w:rsidP="004E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период от времени заселения до времени заезда составляет более 12 часов, плата за проживание взимается с потребителя в порядке, установленном исполнителем.</w:t>
      </w:r>
    </w:p>
    <w:p w14:paraId="49C01EE7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задержки выезда потребителя после времени выезда (расчетного часа) (поздний выезд) плата за проживание взимается с потребителя в порядке, установленном исполнителем.</w:t>
      </w:r>
    </w:p>
    <w:p w14:paraId="6A6E5AFB" w14:textId="77777777" w:rsidR="004E198A" w:rsidRP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28. Потребитель обязан соблюдать правила, указанные в </w:t>
      </w:r>
      <w:hyperlink r:id="rId38" w:anchor="dst100024" w:history="1">
        <w:r w:rsidRPr="004E198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6</w:t>
        </w:r>
      </w:hyperlink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настоящих Правил.</w:t>
      </w:r>
    </w:p>
    <w:p w14:paraId="26A551EF" w14:textId="576BEB2A" w:rsidR="004E198A" w:rsidRDefault="004E198A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E19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29. Порядок учета, хранения и утилизации (уничтожения) забытых вещей в гостинице определяется исполнителем.</w:t>
      </w:r>
    </w:p>
    <w:p w14:paraId="622998DA" w14:textId="77777777" w:rsidR="009D2C81" w:rsidRPr="004E198A" w:rsidRDefault="009D2C81" w:rsidP="004E198A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4B8A398" w14:textId="77777777" w:rsidR="000B79E4" w:rsidRPr="000B79E4" w:rsidRDefault="000B79E4" w:rsidP="000B79E4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B79E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V. Односторонний отказ от исполнения договора</w:t>
      </w:r>
    </w:p>
    <w:p w14:paraId="4A68DDC1" w14:textId="77777777" w:rsidR="000B79E4" w:rsidRPr="000B79E4" w:rsidRDefault="000B79E4" w:rsidP="000B7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E4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Заказчик (потребитель) вправе в любое время отказаться от исполнения договора при условии оплаты исполнителю фактически понесенных им расходов.</w:t>
      </w:r>
    </w:p>
    <w:p w14:paraId="7B92F9B1" w14:textId="340FFF4B" w:rsidR="00951CB6" w:rsidRDefault="00951CB6"/>
    <w:p w14:paraId="4089EF6F" w14:textId="77777777" w:rsidR="000B79E4" w:rsidRPr="000B79E4" w:rsidRDefault="000B79E4" w:rsidP="000B79E4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B79E4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VI. Ответственность исполнителя и заказчика (потребителя)</w:t>
      </w:r>
    </w:p>
    <w:p w14:paraId="06B34640" w14:textId="77777777" w:rsidR="000B79E4" w:rsidRPr="000B79E4" w:rsidRDefault="000B79E4" w:rsidP="000B79E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9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31. Исполнитель отвечает за сохранность вещей потребителя в соответствии с законодательством Российской Федерации.</w:t>
      </w:r>
    </w:p>
    <w:p w14:paraId="269ABF52" w14:textId="77777777" w:rsidR="000B79E4" w:rsidRPr="000B79E4" w:rsidRDefault="000B79E4" w:rsidP="000B79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9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32. За неисполнение или ненадлежащее исполнение обязательств по договору исполнитель несет перед заказчиком (потребителем) ответственность, предусмотренную законодательством Российской Федерации.</w:t>
      </w:r>
    </w:p>
    <w:p w14:paraId="19AA7DDD" w14:textId="77777777" w:rsidR="000B79E4" w:rsidRPr="000B79E4" w:rsidRDefault="000B79E4" w:rsidP="000B79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9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33. 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14:paraId="3CAB4F4B" w14:textId="77777777" w:rsidR="000B79E4" w:rsidRPr="000B79E4" w:rsidRDefault="000B79E4" w:rsidP="000B79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9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34. Потребитель несет ответственность и возмещает реальный ущерб в случае нарушения обязательств по договору, а также утраты или повреждения по его вине имущества гостиницы в соответствии с законодательством Российской Федерации и настоящими Правилами.</w:t>
      </w:r>
    </w:p>
    <w:p w14:paraId="130DB914" w14:textId="77777777" w:rsidR="000B79E4" w:rsidRPr="000B79E4" w:rsidRDefault="000B79E4" w:rsidP="000B79E4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B79E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35.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14:paraId="64C1B357" w14:textId="77777777" w:rsidR="000B79E4" w:rsidRDefault="000B79E4"/>
    <w:sectPr w:rsidR="000B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835D8"/>
    <w:multiLevelType w:val="multilevel"/>
    <w:tmpl w:val="975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C9"/>
    <w:rsid w:val="00011D9F"/>
    <w:rsid w:val="00061220"/>
    <w:rsid w:val="000B79E4"/>
    <w:rsid w:val="00285203"/>
    <w:rsid w:val="00442656"/>
    <w:rsid w:val="004E198A"/>
    <w:rsid w:val="00951CB6"/>
    <w:rsid w:val="009D2C81"/>
    <w:rsid w:val="00DB49C9"/>
    <w:rsid w:val="00E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13116"/>
  <w15:chartTrackingRefBased/>
  <w15:docId w15:val="{BD369A24-2822-4AC0-A458-AE260FB4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5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48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127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89349/ab8483bf7430c7be7a214f13ed2861e60eb8982b/" TargetMode="External"/><Relationship Id="rId18" Type="http://schemas.openxmlformats.org/officeDocument/2006/relationships/hyperlink" Target="http://www.consultant.ru/document/cons_doc_LAW_368948/892085ecd4efae7c9ad015843172280e83797521/" TargetMode="External"/><Relationship Id="rId26" Type="http://schemas.openxmlformats.org/officeDocument/2006/relationships/hyperlink" Target="http://www.consultant.ru/document/cons_doc_LAW_329952/c681ef47d835da42fc0c1c4d4b5b8d66c15a4ba3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consultant.ru/document/cons_doc_LAW_381289/e12b07456ff969bf0d8d816046defd3f92e5d8d1/" TargetMode="External"/><Relationship Id="rId34" Type="http://schemas.openxmlformats.org/officeDocument/2006/relationships/hyperlink" Target="http://www.consultant.ru/document/cons_doc_LAW_385198/858fe32f24de552d39a0788f6871cc7995eef71a/" TargetMode="External"/><Relationship Id="rId7" Type="http://schemas.openxmlformats.org/officeDocument/2006/relationships/hyperlink" Target="http://www.consultant.ru/document/cons_doc_LAW_368292/a51fc28d0119fa9a5b8cde0e1ef63554206ce985/" TargetMode="External"/><Relationship Id="rId12" Type="http://schemas.openxmlformats.org/officeDocument/2006/relationships/hyperlink" Target="http://www.consultant.ru/document/cons_doc_LAW_381289/eef1a703cb0df35aa9c44c0401b667cbd2a6cea5/" TargetMode="External"/><Relationship Id="rId17" Type="http://schemas.openxmlformats.org/officeDocument/2006/relationships/hyperlink" Target="http://www.consultant.ru/document/cons_doc_LAW_368292/e12b07456ff969bf0d8d816046defd3f92e5d8d1/" TargetMode="External"/><Relationship Id="rId25" Type="http://schemas.openxmlformats.org/officeDocument/2006/relationships/hyperlink" Target="http://www.consultant.ru/document/cons_doc_LAW_187292/ec29f5a563ad5b2c35f8cdbb4c5b98c1a7fb4f65/" TargetMode="External"/><Relationship Id="rId33" Type="http://schemas.openxmlformats.org/officeDocument/2006/relationships/hyperlink" Target="http://www.consultant.ru/document/cons_doc_LAW_397828/f1a24baee8b161dc4b1ce29715c9f6468a6597a6/" TargetMode="External"/><Relationship Id="rId38" Type="http://schemas.openxmlformats.org/officeDocument/2006/relationships/hyperlink" Target="http://www.consultant.ru/document/cons_doc_LAW_381289/eef1a703cb0df35aa9c44c0401b667cbd2a6cea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68292/9dd2ba1a1d236d5fe6f33a0d5dc47f3b8625c786/" TargetMode="External"/><Relationship Id="rId20" Type="http://schemas.openxmlformats.org/officeDocument/2006/relationships/hyperlink" Target="http://www.consultant.ru/document/cons_doc_LAW_381289/eef1a703cb0df35aa9c44c0401b667cbd2a6cea5/" TargetMode="External"/><Relationship Id="rId29" Type="http://schemas.openxmlformats.org/officeDocument/2006/relationships/hyperlink" Target="http://www.consultant.ru/document/cons_doc_LAW_187292/ec29f5a563ad5b2c35f8cdbb4c5b98c1a7fb4f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8292/e12b07456ff969bf0d8d816046defd3f92e5d8d1/" TargetMode="External"/><Relationship Id="rId11" Type="http://schemas.openxmlformats.org/officeDocument/2006/relationships/hyperlink" Target="http://www.consultant.ru/document/cons_doc_LAW_389349/" TargetMode="External"/><Relationship Id="rId24" Type="http://schemas.openxmlformats.org/officeDocument/2006/relationships/hyperlink" Target="http://www.consultant.ru/document/cons_doc_LAW_329952/c681ef47d835da42fc0c1c4d4b5b8d66c15a4ba3/" TargetMode="External"/><Relationship Id="rId32" Type="http://schemas.openxmlformats.org/officeDocument/2006/relationships/hyperlink" Target="http://www.consultant.ru/document/cons_doc_LAW_330095/eef1a703cb0df35aa9c44c0401b667cbd2a6cea5/" TargetMode="External"/><Relationship Id="rId37" Type="http://schemas.openxmlformats.org/officeDocument/2006/relationships/hyperlink" Target="http://www.consultant.ru/document/cons_doc_LAW_381289/cba4571932b5787fb3e3389985e18fa38e39ba24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/document/cons_doc_LAW_368292/eef1a703cb0df35aa9c44c0401b667cbd2a6cea5/" TargetMode="External"/><Relationship Id="rId15" Type="http://schemas.openxmlformats.org/officeDocument/2006/relationships/hyperlink" Target="http://www.consultant.ru/document/cons_doc_LAW_389349/ab8483bf7430c7be7a214f13ed2861e60eb8982b/" TargetMode="External"/><Relationship Id="rId23" Type="http://schemas.openxmlformats.org/officeDocument/2006/relationships/hyperlink" Target="http://www.consultant.ru/document/cons_doc_LAW_358220/8b53ed351564a585be123bf0b5048fb7f6470c69/" TargetMode="External"/><Relationship Id="rId28" Type="http://schemas.openxmlformats.org/officeDocument/2006/relationships/hyperlink" Target="http://www.consultant.ru/document/cons_doc_LAW_187292/ec29f5a563ad5b2c35f8cdbb4c5b98c1a7fb4f65/" TargetMode="External"/><Relationship Id="rId36" Type="http://schemas.openxmlformats.org/officeDocument/2006/relationships/hyperlink" Target="http://www.consultant.ru/document/cons_doc_LAW_381289/cba4571932b5787fb3e3389985e18fa38e39ba24/" TargetMode="External"/><Relationship Id="rId10" Type="http://schemas.openxmlformats.org/officeDocument/2006/relationships/hyperlink" Target="http://www.consultant.ru/document/cons_doc_LAW_368292/7175bce2b60c2bb0494a03e40250dd96442869e9/" TargetMode="External"/><Relationship Id="rId19" Type="http://schemas.openxmlformats.org/officeDocument/2006/relationships/hyperlink" Target="http://www.consultant.ru/document/cons_doc_LAW_389349/ab8483bf7430c7be7a214f13ed2861e60eb8982b/" TargetMode="External"/><Relationship Id="rId31" Type="http://schemas.openxmlformats.org/officeDocument/2006/relationships/hyperlink" Target="http://www.consultant.ru/document/cons_doc_LAW_187292/ec29f5a563ad5b2c35f8cdbb4c5b98c1a7fb4f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8292/d89d05c57d8b09626b81dd9578bdd3aea89a2b19/" TargetMode="External"/><Relationship Id="rId14" Type="http://schemas.openxmlformats.org/officeDocument/2006/relationships/hyperlink" Target="http://www.consultant.ru/document/cons_doc_LAW_368948/892085ecd4efae7c9ad015843172280e83797521/" TargetMode="External"/><Relationship Id="rId22" Type="http://schemas.openxmlformats.org/officeDocument/2006/relationships/hyperlink" Target="http://www.consultant.ru/document/cons_doc_LAW_381289/e12b07456ff969bf0d8d816046defd3f92e5d8d1/" TargetMode="External"/><Relationship Id="rId27" Type="http://schemas.openxmlformats.org/officeDocument/2006/relationships/hyperlink" Target="http://www.consultant.ru/document/cons_doc_LAW_187292/ec29f5a563ad5b2c35f8cdbb4c5b98c1a7fb4f65/" TargetMode="External"/><Relationship Id="rId30" Type="http://schemas.openxmlformats.org/officeDocument/2006/relationships/hyperlink" Target="http://www.consultant.ru/document/cons_doc_LAW_329952/c681ef47d835da42fc0c1c4d4b5b8d66c15a4ba3/" TargetMode="External"/><Relationship Id="rId35" Type="http://schemas.openxmlformats.org/officeDocument/2006/relationships/hyperlink" Target="http://www.consultant.ru/document/cons_doc_LAW_381289/cba4571932b5787fb3e3389985e18fa38e39ba24/" TargetMode="External"/><Relationship Id="rId8" Type="http://schemas.openxmlformats.org/officeDocument/2006/relationships/hyperlink" Target="http://www.consultant.ru/document/cons_doc_LAW_368292/cba4571932b5787fb3e3389985e18fa38e39ba2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 Hotel</dc:creator>
  <cp:keywords/>
  <dc:description/>
  <cp:lastModifiedBy>Praga Hotel</cp:lastModifiedBy>
  <cp:revision>2</cp:revision>
  <cp:lastPrinted>2021-12-19T14:23:00Z</cp:lastPrinted>
  <dcterms:created xsi:type="dcterms:W3CDTF">2021-12-19T14:19:00Z</dcterms:created>
  <dcterms:modified xsi:type="dcterms:W3CDTF">2021-12-19T15:56:00Z</dcterms:modified>
</cp:coreProperties>
</file>